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5" w:rsidRPr="002E22EA" w:rsidRDefault="003075EC">
      <w:pPr>
        <w:widowControl/>
        <w:rPr>
          <w:rFonts w:ascii="宋体" w:hAnsi="宋体"/>
          <w:b/>
          <w:sz w:val="28"/>
          <w:szCs w:val="28"/>
        </w:rPr>
      </w:pPr>
      <w:r w:rsidRPr="002E22EA">
        <w:rPr>
          <w:rFonts w:ascii="宋体" w:hAnsi="宋体" w:hint="eastAsia"/>
          <w:b/>
          <w:sz w:val="28"/>
          <w:szCs w:val="28"/>
        </w:rPr>
        <w:t>附件3</w:t>
      </w:r>
    </w:p>
    <w:p w:rsidR="00ED4065" w:rsidRPr="002E22EA" w:rsidRDefault="003075EC">
      <w:pPr>
        <w:widowControl/>
        <w:jc w:val="center"/>
        <w:rPr>
          <w:rFonts w:ascii="宋体" w:hAnsi="宋体"/>
          <w:b/>
          <w:sz w:val="28"/>
          <w:szCs w:val="28"/>
        </w:rPr>
      </w:pPr>
      <w:r w:rsidRPr="002E22EA">
        <w:rPr>
          <w:rFonts w:ascii="宋体" w:hAnsi="宋体" w:hint="eastAsia"/>
          <w:b/>
          <w:sz w:val="28"/>
          <w:szCs w:val="28"/>
        </w:rPr>
        <w:t>关键元器件清单</w:t>
      </w:r>
      <w:bookmarkStart w:id="0" w:name="_GoBack"/>
      <w:bookmarkEnd w:id="0"/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328"/>
        <w:gridCol w:w="472"/>
        <w:gridCol w:w="1960"/>
        <w:gridCol w:w="1961"/>
        <w:gridCol w:w="2211"/>
        <w:gridCol w:w="1996"/>
      </w:tblGrid>
      <w:tr w:rsidR="00ED4065" w:rsidTr="00E15E45">
        <w:trPr>
          <w:trHeight w:val="454"/>
          <w:tblHeader/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bookmarkStart w:id="1" w:name="_Hlk117331945"/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72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ind w:leftChars="-48" w:left="-101" w:rightChars="-23" w:right="-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有/否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制造商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ED4065" w:rsidRDefault="003075E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</w:t>
            </w: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开关电源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若有，提供认证证书（若需要，提供认证报告），否则，提供电路图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非金属外壳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需要提供FV-1等级以上的证明（固定设备）</w:t>
            </w:r>
          </w:p>
          <w:p w:rsidR="00ED4065" w:rsidRDefault="003075EC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需要提供FV-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等级以上的证明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印刷电路板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需提供FV-2等级以上的证明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内部绝缘导线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需要提供FV-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等级以上的证明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电源线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1"/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电源插头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应提供符合GB</w:t>
            </w:r>
            <w:r>
              <w:rPr>
                <w:rFonts w:ascii="宋体" w:hAnsi="宋体" w:cs="宋体"/>
              </w:rPr>
              <w:t>/T 1002</w:t>
            </w:r>
            <w:r>
              <w:rPr>
                <w:rFonts w:ascii="宋体" w:hAnsi="宋体" w:cs="宋体" w:hint="eastAsia"/>
              </w:rPr>
              <w:t>、GB</w:t>
            </w:r>
            <w:r>
              <w:rPr>
                <w:rFonts w:ascii="宋体" w:hAnsi="宋体" w:cs="宋体"/>
              </w:rPr>
              <w:t>/T 1003</w:t>
            </w:r>
            <w:r>
              <w:rPr>
                <w:rFonts w:ascii="宋体" w:hAnsi="宋体" w:cs="宋体" w:hint="eastAsia"/>
              </w:rPr>
              <w:t>、GB</w:t>
            </w:r>
            <w:r>
              <w:rPr>
                <w:rFonts w:ascii="宋体" w:hAnsi="宋体" w:cs="宋体"/>
              </w:rPr>
              <w:t>/T 11918.2</w:t>
            </w:r>
            <w:r>
              <w:rPr>
                <w:rFonts w:ascii="宋体" w:hAnsi="宋体" w:cs="宋体" w:hint="eastAsia"/>
              </w:rPr>
              <w:t>其中之一的证明材料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电源线连接器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电源线组件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before="40" w:after="20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Style w:val="fontstyle01"/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X</w:t>
            </w:r>
            <w:r>
              <w:rPr>
                <w:rFonts w:hAnsi="宋体" w:hint="eastAsia"/>
                <w:szCs w:val="21"/>
              </w:rPr>
              <w:t>电容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Style w:val="fontstyle01"/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Y</w:t>
            </w:r>
            <w:r>
              <w:rPr>
                <w:rFonts w:hAnsi="宋体" w:hint="eastAsia"/>
                <w:szCs w:val="21"/>
              </w:rPr>
              <w:t>电容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jc w:val="left"/>
              <w:rPr>
                <w:rStyle w:val="fontstyle01"/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电源滤波器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电源开关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Style w:val="fontstyle01"/>
                <w:rFonts w:ascii="宋体" w:hAnsi="宋体" w:cs="宋体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电源插座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color w:val="000080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熔断器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应提供符合G</w:t>
            </w:r>
            <w:r>
              <w:rPr>
                <w:rFonts w:ascii="宋体" w:hAnsi="宋体" w:cs="宋体"/>
              </w:rPr>
              <w:t>B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/>
              </w:rPr>
              <w:t>T 9364.1</w:t>
            </w:r>
            <w:r>
              <w:rPr>
                <w:rFonts w:ascii="宋体" w:hAnsi="宋体" w:cs="宋体" w:hint="eastAsia"/>
              </w:rPr>
              <w:t>证明材料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过流释放器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分离变压器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加热器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过热保护器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19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联锁</w:t>
            </w:r>
            <w:proofErr w:type="gramEnd"/>
            <w:r>
              <w:rPr>
                <w:rFonts w:ascii="宋体" w:hAnsi="宋体" w:hint="eastAsia"/>
                <w:szCs w:val="21"/>
              </w:rPr>
              <w:t>开关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电机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压力容器或受压部件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压力释放装置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电源适配器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328" w:type="dxa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液晶显示器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328" w:type="dxa"/>
          </w:tcPr>
          <w:p w:rsidR="00ED4065" w:rsidRDefault="003075E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计算机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328" w:type="dxa"/>
          </w:tcPr>
          <w:p w:rsidR="00ED4065" w:rsidRDefault="003075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正温度系数装置（PTC）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原电池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锂</w:t>
            </w:r>
            <w:proofErr w:type="gramEnd"/>
            <w:r>
              <w:rPr>
                <w:rFonts w:ascii="宋体" w:hAnsi="宋体" w:cs="宋体" w:hint="eastAsia"/>
              </w:rPr>
              <w:t>原电池提供符合GB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8897.4(IEC 80086-4)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证明材料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锂蓄电池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锂蓄电池提供符合GB/T28164(IEC62133)证明材料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多位插座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非M</w:t>
            </w:r>
            <w:r>
              <w:rPr>
                <w:rFonts w:ascii="宋体" w:hAnsi="宋体" w:cs="宋体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设备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阴极射线管</w:t>
            </w: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3075E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应提供符合G</w:t>
            </w:r>
            <w:r>
              <w:rPr>
                <w:rFonts w:ascii="宋体" w:hAnsi="宋体" w:cs="宋体"/>
              </w:rPr>
              <w:t>B 8898-2011</w:t>
            </w:r>
            <w:r>
              <w:rPr>
                <w:rFonts w:ascii="宋体" w:hAnsi="宋体" w:cs="宋体" w:hint="eastAsia"/>
              </w:rPr>
              <w:t>证明材料</w:t>
            </w: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ED4065" w:rsidRDefault="00ED40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ED4065" w:rsidRDefault="00ED40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ED4065" w:rsidRDefault="00ED40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ED4065" w:rsidRDefault="00ED40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ED4065">
        <w:trPr>
          <w:trHeight w:val="454"/>
          <w:jc w:val="center"/>
        </w:trPr>
        <w:tc>
          <w:tcPr>
            <w:tcW w:w="463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ED4065" w:rsidRDefault="00ED40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ED4065" w:rsidRDefault="003075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960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11" w:type="dxa"/>
            <w:vAlign w:val="center"/>
          </w:tcPr>
          <w:p w:rsidR="00ED4065" w:rsidRDefault="00ED406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ED4065" w:rsidRDefault="00ED4065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</w:tbl>
    <w:p w:rsidR="00ED4065" w:rsidRDefault="00ED4065"/>
    <w:p w:rsidR="00ED4065" w:rsidRDefault="003075E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备注：1. 技术参数</w:t>
      </w:r>
      <w:proofErr w:type="gramStart"/>
      <w:r>
        <w:rPr>
          <w:rFonts w:ascii="宋体" w:hAnsi="宋体" w:hint="eastAsia"/>
          <w:sz w:val="28"/>
          <w:szCs w:val="28"/>
        </w:rPr>
        <w:t>编写按</w:t>
      </w:r>
      <w:proofErr w:type="gramEnd"/>
      <w:r>
        <w:rPr>
          <w:rFonts w:ascii="宋体" w:hAnsi="宋体" w:hint="eastAsia"/>
          <w:sz w:val="28"/>
          <w:szCs w:val="28"/>
        </w:rPr>
        <w:t>实物标签或证书编写；</w:t>
      </w:r>
    </w:p>
    <w:p w:rsidR="00ED4065" w:rsidRDefault="003075EC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列表中的</w:t>
      </w:r>
      <w:r>
        <w:rPr>
          <w:rFonts w:ascii="宋体" w:hAnsi="宋体" w:hint="eastAsia"/>
          <w:sz w:val="28"/>
          <w:szCs w:val="28"/>
        </w:rPr>
        <w:t>未</w:t>
      </w:r>
      <w:r>
        <w:rPr>
          <w:rFonts w:ascii="宋体" w:hAnsi="宋体"/>
          <w:sz w:val="28"/>
          <w:szCs w:val="28"/>
        </w:rPr>
        <w:t>列出的关键元器件请</w:t>
      </w:r>
      <w:r>
        <w:rPr>
          <w:rFonts w:ascii="宋体" w:hAnsi="宋体" w:hint="eastAsia"/>
          <w:sz w:val="28"/>
          <w:szCs w:val="28"/>
        </w:rPr>
        <w:t>按实际情况补充。</w:t>
      </w:r>
    </w:p>
    <w:p w:rsidR="00ED4065" w:rsidRDefault="00ED4065"/>
    <w:p w:rsidR="00ED4065" w:rsidRDefault="00ED4065"/>
    <w:sectPr w:rsidR="00ED4065">
      <w:headerReference w:type="default" r:id="rId8"/>
      <w:footerReference w:type="default" r:id="rId9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52" w:rsidRDefault="00916052">
      <w:r>
        <w:separator/>
      </w:r>
    </w:p>
  </w:endnote>
  <w:endnote w:type="continuationSeparator" w:id="0">
    <w:p w:rsidR="00916052" w:rsidRDefault="009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65" w:rsidRPr="00C30214" w:rsidRDefault="00C30214" w:rsidP="00C30214">
    <w:pPr>
      <w:pStyle w:val="a3"/>
      <w:jc w:val="center"/>
      <w:rPr>
        <w:rFonts w:ascii="宋体" w:eastAsia="宋体" w:hAnsi="宋体"/>
        <w:sz w:val="21"/>
        <w:szCs w:val="21"/>
      </w:rPr>
    </w:pPr>
    <w:r w:rsidRPr="00810577">
      <w:rPr>
        <w:rFonts w:ascii="宋体" w:eastAsia="宋体" w:hAnsi="宋体" w:hint="eastAsia"/>
        <w:sz w:val="21"/>
        <w:szCs w:val="21"/>
      </w:rPr>
      <w:t>第</w:t>
    </w:r>
    <w:r w:rsidRPr="00810577">
      <w:rPr>
        <w:rFonts w:ascii="宋体" w:eastAsia="宋体" w:hAnsi="宋体"/>
        <w:sz w:val="21"/>
        <w:szCs w:val="21"/>
      </w:rPr>
      <w:fldChar w:fldCharType="begin"/>
    </w:r>
    <w:r w:rsidRPr="00810577">
      <w:rPr>
        <w:rFonts w:ascii="宋体" w:eastAsia="宋体" w:hAnsi="宋体"/>
        <w:sz w:val="21"/>
        <w:szCs w:val="21"/>
      </w:rPr>
      <w:instrText xml:space="preserve"> </w:instrText>
    </w:r>
    <w:r w:rsidRPr="00810577">
      <w:rPr>
        <w:rFonts w:ascii="宋体" w:eastAsia="宋体" w:hAnsi="宋体" w:hint="eastAsia"/>
        <w:sz w:val="21"/>
        <w:szCs w:val="21"/>
      </w:rPr>
      <w:instrText>PAGE  \* Arabic  \* MERGEFORMAT</w:instrText>
    </w:r>
    <w:r w:rsidRPr="00810577">
      <w:rPr>
        <w:rFonts w:ascii="宋体" w:eastAsia="宋体" w:hAnsi="宋体"/>
        <w:sz w:val="21"/>
        <w:szCs w:val="21"/>
      </w:rPr>
      <w:instrText xml:space="preserve"> </w:instrText>
    </w:r>
    <w:r w:rsidRPr="00810577">
      <w:rPr>
        <w:rFonts w:ascii="宋体" w:eastAsia="宋体" w:hAnsi="宋体"/>
        <w:sz w:val="21"/>
        <w:szCs w:val="21"/>
      </w:rPr>
      <w:fldChar w:fldCharType="separate"/>
    </w:r>
    <w:r w:rsidR="00620AB0">
      <w:rPr>
        <w:rFonts w:ascii="宋体" w:eastAsia="宋体" w:hAnsi="宋体"/>
        <w:noProof/>
        <w:sz w:val="21"/>
        <w:szCs w:val="21"/>
      </w:rPr>
      <w:t>2</w:t>
    </w:r>
    <w:r w:rsidRPr="00810577">
      <w:rPr>
        <w:rFonts w:ascii="宋体" w:eastAsia="宋体" w:hAnsi="宋体"/>
        <w:sz w:val="21"/>
        <w:szCs w:val="21"/>
      </w:rPr>
      <w:fldChar w:fldCharType="end"/>
    </w:r>
    <w:r w:rsidRPr="00810577">
      <w:rPr>
        <w:rFonts w:ascii="宋体" w:eastAsia="宋体" w:hAnsi="宋体" w:hint="eastAsia"/>
        <w:sz w:val="21"/>
        <w:szCs w:val="21"/>
      </w:rPr>
      <w:t xml:space="preserve">页 </w:t>
    </w:r>
    <w:r w:rsidRPr="00810577">
      <w:rPr>
        <w:rFonts w:ascii="宋体" w:eastAsia="宋体" w:hAnsi="宋体"/>
        <w:sz w:val="21"/>
        <w:szCs w:val="21"/>
      </w:rPr>
      <w:t xml:space="preserve"> </w:t>
    </w:r>
    <w:r w:rsidRPr="00810577">
      <w:rPr>
        <w:rFonts w:ascii="宋体" w:eastAsia="宋体" w:hAnsi="宋体" w:hint="eastAsia"/>
        <w:sz w:val="21"/>
        <w:szCs w:val="21"/>
      </w:rPr>
      <w:t>共</w:t>
    </w:r>
    <w:r w:rsidRPr="00810577">
      <w:rPr>
        <w:rFonts w:ascii="宋体" w:eastAsia="宋体" w:hAnsi="宋体"/>
        <w:sz w:val="21"/>
        <w:szCs w:val="21"/>
      </w:rPr>
      <w:fldChar w:fldCharType="begin"/>
    </w:r>
    <w:r w:rsidRPr="00810577">
      <w:rPr>
        <w:rFonts w:ascii="宋体" w:eastAsia="宋体" w:hAnsi="宋体"/>
        <w:sz w:val="21"/>
        <w:szCs w:val="21"/>
      </w:rPr>
      <w:instrText xml:space="preserve"> SECTIONPAGES  \* Arabic  \* MERGEFORMAT </w:instrText>
    </w:r>
    <w:r w:rsidRPr="00810577">
      <w:rPr>
        <w:rFonts w:ascii="宋体" w:eastAsia="宋体" w:hAnsi="宋体"/>
        <w:sz w:val="21"/>
        <w:szCs w:val="21"/>
      </w:rPr>
      <w:fldChar w:fldCharType="separate"/>
    </w:r>
    <w:r w:rsidR="00620AB0">
      <w:rPr>
        <w:rFonts w:ascii="宋体" w:eastAsia="宋体" w:hAnsi="宋体"/>
        <w:noProof/>
        <w:sz w:val="21"/>
        <w:szCs w:val="21"/>
      </w:rPr>
      <w:t>2</w:t>
    </w:r>
    <w:r w:rsidRPr="00810577">
      <w:rPr>
        <w:rFonts w:ascii="宋体" w:eastAsia="宋体" w:hAnsi="宋体"/>
        <w:noProof/>
        <w:sz w:val="21"/>
        <w:szCs w:val="21"/>
      </w:rPr>
      <w:fldChar w:fldCharType="end"/>
    </w:r>
    <w:r w:rsidRPr="00810577">
      <w:rPr>
        <w:rFonts w:ascii="宋体" w:eastAsia="宋体" w:hAnsi="宋体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52" w:rsidRDefault="00916052">
      <w:r>
        <w:separator/>
      </w:r>
    </w:p>
  </w:footnote>
  <w:footnote w:type="continuationSeparator" w:id="0">
    <w:p w:rsidR="00916052" w:rsidRDefault="0091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65" w:rsidRPr="00A42AA6" w:rsidRDefault="00ED4065" w:rsidP="00620AB0">
    <w:pPr>
      <w:pStyle w:val="a5"/>
      <w:pBdr>
        <w:bottom w:val="none" w:sz="0" w:space="0" w:color="auto"/>
      </w:pBdr>
      <w:jc w:val="both"/>
      <w:rPr>
        <w:rFonts w:ascii="宋体" w:eastAsia="宋体" w:hAnsi="宋体"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1D7BF"/>
    <w:multiLevelType w:val="singleLevel"/>
    <w:tmpl w:val="7241D7BF"/>
    <w:lvl w:ilvl="0">
      <w:start w:val="2"/>
      <w:numFmt w:val="decimal"/>
      <w:suff w:val="space"/>
      <w:lvlText w:val="%1.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NjdkNjc0NzY0ODUyNmYxNTZmZjgwYTJjMDQ2MjQifQ=="/>
  </w:docVars>
  <w:rsids>
    <w:rsidRoot w:val="009F25D5"/>
    <w:rsid w:val="000145FD"/>
    <w:rsid w:val="0010477B"/>
    <w:rsid w:val="001243CD"/>
    <w:rsid w:val="002D7D44"/>
    <w:rsid w:val="002E22EA"/>
    <w:rsid w:val="003075EC"/>
    <w:rsid w:val="005A4721"/>
    <w:rsid w:val="00620AB0"/>
    <w:rsid w:val="00774D70"/>
    <w:rsid w:val="008148B9"/>
    <w:rsid w:val="008529B8"/>
    <w:rsid w:val="00916052"/>
    <w:rsid w:val="0094121E"/>
    <w:rsid w:val="009E444F"/>
    <w:rsid w:val="009F25D5"/>
    <w:rsid w:val="00A42AA6"/>
    <w:rsid w:val="00B42B92"/>
    <w:rsid w:val="00B66F25"/>
    <w:rsid w:val="00C30214"/>
    <w:rsid w:val="00D70130"/>
    <w:rsid w:val="00D833FF"/>
    <w:rsid w:val="00E15E45"/>
    <w:rsid w:val="00ED4065"/>
    <w:rsid w:val="00F134C9"/>
    <w:rsid w:val="11E63419"/>
    <w:rsid w:val="326A0012"/>
    <w:rsid w:val="64A37553"/>
    <w:rsid w:val="680C5410"/>
    <w:rsid w:val="7DB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F8BC"/>
  <w15:docId w15:val="{88C0B832-CA77-46AE-8ACA-3167B82A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qFormat/>
    <w:rPr>
      <w:rFonts w:ascii="Arial" w:hAnsi="Arial" w:cs="Arial" w:hint="default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129</Words>
  <Characters>736</Characters>
  <Application>Microsoft Office Word</Application>
  <DocSecurity>0</DocSecurity>
  <Lines>6</Lines>
  <Paragraphs>1</Paragraphs>
  <ScaleCrop>false</ScaleCrop>
  <Company>Organization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14</cp:revision>
  <dcterms:created xsi:type="dcterms:W3CDTF">2022-11-21T02:56:00Z</dcterms:created>
  <dcterms:modified xsi:type="dcterms:W3CDTF">2022-11-24T09:18:00Z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BCF6005F7F48419FB6C1742F30F37DC4</vt:lpwstr>
  </property>
</Properties>
</file>